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7DD" w:rsidRPr="00595928" w:rsidRDefault="00D737DD" w:rsidP="00D737DD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bookmarkEnd w:id="0"/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45pt;height:44.3pt" o:ole="">
            <v:imagedata r:id="rId8" o:title=""/>
          </v:shape>
          <o:OLEObject Type="Embed" ProgID="PBrush" ShapeID="_x0000_i1025" DrawAspect="Content" ObjectID="_1730027921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Θεμ.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D737DD" w:rsidRPr="00595928" w:rsidRDefault="00D737DD" w:rsidP="00D737DD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D737DD" w:rsidRPr="00595928" w:rsidRDefault="00D737DD" w:rsidP="00D737DD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D737DD" w:rsidRPr="00595928" w:rsidRDefault="00D737DD" w:rsidP="00D737D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D737DD" w:rsidRPr="00595928" w:rsidRDefault="00D737DD" w:rsidP="00D737DD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D737DD" w:rsidRPr="007502DB" w:rsidRDefault="00D737DD" w:rsidP="00D737D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Ταχ. Δ/νση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Δήμου Λαμιέων</w:t>
      </w:r>
    </w:p>
    <w:p w:rsidR="00D737DD" w:rsidRDefault="00D737DD" w:rsidP="00D737D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Ταχ.Κώδικας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D737DD" w:rsidRPr="00CF51A8" w:rsidRDefault="00D737DD" w:rsidP="00D737D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Τσιτσία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D737DD" w:rsidRPr="00CF51A8" w:rsidRDefault="00D737DD" w:rsidP="00D737D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>Αριθ. Τηλέφ.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D737DD" w:rsidRPr="00527C63" w:rsidRDefault="00D737DD" w:rsidP="00D737DD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>Αριθ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FAX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: 22313 51023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D737DD" w:rsidRPr="003D1D75" w:rsidRDefault="00D737DD" w:rsidP="00D737DD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D737DD" w:rsidRPr="003D1D75" w:rsidRDefault="00D737DD" w:rsidP="00D737DD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D737DD" w:rsidRPr="003D1D75" w:rsidRDefault="00D737DD" w:rsidP="00D737D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D737DD" w:rsidRPr="000D3FD2" w:rsidRDefault="00D737DD" w:rsidP="00D737D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D737DD" w:rsidRDefault="00D737DD" w:rsidP="00D737DD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D737DD" w:rsidRDefault="00D737DD" w:rsidP="00D737DD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D737DD" w:rsidRPr="005E73F1" w:rsidRDefault="00D737DD" w:rsidP="00D737DD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ΘΕΜΑ</w:t>
      </w:r>
      <w:r w:rsidRPr="00CE6E10">
        <w:rPr>
          <w:rFonts w:ascii="Arial" w:hAnsi="Arial" w:cs="Arial"/>
          <w:b/>
          <w:sz w:val="22"/>
          <w:szCs w:val="22"/>
        </w:rPr>
        <w:t xml:space="preserve"> : </w:t>
      </w:r>
      <w:r w:rsidRPr="00CE6E10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 xml:space="preserve">Παροχή εντολής και πληρεξουσιότητας – Καθορισμός αμοιβής πληρεξουσίου δικηγόρου». </w:t>
      </w:r>
    </w:p>
    <w:p w:rsidR="00D737DD" w:rsidRDefault="00D737DD" w:rsidP="00D737DD">
      <w:pPr>
        <w:rPr>
          <w:rFonts w:ascii="Arial" w:hAnsi="Arial" w:cs="Arial"/>
          <w:sz w:val="22"/>
          <w:szCs w:val="22"/>
        </w:rPr>
      </w:pPr>
    </w:p>
    <w:p w:rsidR="00D737DD" w:rsidRDefault="00D737DD" w:rsidP="00D737DD">
      <w:pPr>
        <w:jc w:val="center"/>
        <w:rPr>
          <w:rFonts w:ascii="Arial" w:hAnsi="Arial" w:cs="Arial"/>
          <w:b/>
          <w:sz w:val="22"/>
          <w:szCs w:val="22"/>
        </w:rPr>
      </w:pPr>
    </w:p>
    <w:p w:rsidR="00D737DD" w:rsidRDefault="00D737DD" w:rsidP="00D737DD">
      <w:pPr>
        <w:jc w:val="center"/>
        <w:rPr>
          <w:rFonts w:ascii="Arial" w:hAnsi="Arial" w:cs="Arial"/>
          <w:b/>
          <w:sz w:val="22"/>
          <w:szCs w:val="22"/>
        </w:rPr>
      </w:pPr>
    </w:p>
    <w:p w:rsidR="00D737DD" w:rsidRDefault="00D737DD" w:rsidP="00D737DD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D737DD" w:rsidRPr="00002AE2" w:rsidRDefault="00D737DD" w:rsidP="00D737D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="00313B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0-</w:t>
      </w:r>
      <w:r w:rsidRPr="00283BBB">
        <w:rPr>
          <w:rFonts w:ascii="Arial" w:hAnsi="Arial" w:cs="Arial"/>
          <w:sz w:val="22"/>
          <w:szCs w:val="22"/>
        </w:rPr>
        <w:t>1</w:t>
      </w:r>
      <w:r w:rsidR="00313B60">
        <w:rPr>
          <w:rFonts w:ascii="Arial" w:hAnsi="Arial" w:cs="Arial"/>
          <w:sz w:val="22"/>
          <w:szCs w:val="22"/>
        </w:rPr>
        <w:t>0</w:t>
      </w:r>
      <w:r w:rsidRPr="008832CF">
        <w:rPr>
          <w:rFonts w:ascii="Arial" w:hAnsi="Arial" w:cs="Arial"/>
          <w:sz w:val="22"/>
          <w:szCs w:val="22"/>
        </w:rPr>
        <w:t>-20</w:t>
      </w:r>
      <w:r w:rsidRPr="00EE7681">
        <w:rPr>
          <w:rFonts w:ascii="Arial" w:hAnsi="Arial" w:cs="Arial"/>
          <w:sz w:val="22"/>
          <w:szCs w:val="22"/>
        </w:rPr>
        <w:t>2</w:t>
      </w:r>
      <w:r w:rsidR="00313B60">
        <w:rPr>
          <w:rFonts w:ascii="Arial" w:hAnsi="Arial" w:cs="Arial"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και με </w:t>
      </w:r>
      <w:r w:rsidR="00313B60">
        <w:rPr>
          <w:rFonts w:ascii="Arial" w:hAnsi="Arial" w:cs="Arial"/>
          <w:sz w:val="22"/>
          <w:szCs w:val="22"/>
        </w:rPr>
        <w:t>αριθ. κατ. 517</w:t>
      </w:r>
      <w:r>
        <w:rPr>
          <w:rFonts w:ascii="Arial" w:hAnsi="Arial" w:cs="Arial"/>
          <w:sz w:val="22"/>
          <w:szCs w:val="22"/>
        </w:rPr>
        <w:t>/</w:t>
      </w:r>
      <w:r w:rsidR="00313B60">
        <w:rPr>
          <w:rFonts w:ascii="Arial" w:hAnsi="Arial" w:cs="Arial"/>
          <w:sz w:val="22"/>
          <w:szCs w:val="22"/>
        </w:rPr>
        <w:t>24-10-</w:t>
      </w:r>
      <w:r>
        <w:rPr>
          <w:rFonts w:ascii="Arial" w:hAnsi="Arial" w:cs="Arial"/>
          <w:sz w:val="22"/>
          <w:szCs w:val="22"/>
        </w:rPr>
        <w:t>202</w:t>
      </w:r>
      <w:r w:rsidR="00313B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 w:rsidR="00313B60">
        <w:rPr>
          <w:rFonts w:ascii="Arial" w:hAnsi="Arial" w:cs="Arial"/>
          <w:sz w:val="22"/>
          <w:szCs w:val="22"/>
        </w:rPr>
        <w:t xml:space="preserve">Ειρηνοδικείου Λαμίας </w:t>
      </w:r>
      <w:r w:rsidRPr="0077612D">
        <w:rPr>
          <w:rFonts w:ascii="Arial" w:hAnsi="Arial" w:cs="Arial"/>
          <w:b/>
          <w:sz w:val="22"/>
          <w:szCs w:val="22"/>
        </w:rPr>
        <w:t>αγωγή τ</w:t>
      </w:r>
      <w:r w:rsidR="00313B60" w:rsidRPr="0077612D">
        <w:rPr>
          <w:rFonts w:ascii="Arial" w:hAnsi="Arial" w:cs="Arial"/>
          <w:b/>
          <w:sz w:val="22"/>
          <w:szCs w:val="22"/>
        </w:rPr>
        <w:t>ου Βλασίου Καρανάσιου</w:t>
      </w:r>
      <w:r w:rsidR="00313B60">
        <w:rPr>
          <w:rFonts w:ascii="Arial" w:hAnsi="Arial" w:cs="Arial"/>
          <w:sz w:val="22"/>
          <w:szCs w:val="22"/>
        </w:rPr>
        <w:t xml:space="preserve"> </w:t>
      </w:r>
      <w:r w:rsidR="00313B60" w:rsidRPr="00EF12C6">
        <w:rPr>
          <w:rFonts w:ascii="Arial" w:hAnsi="Arial" w:cs="Arial"/>
          <w:b/>
          <w:sz w:val="22"/>
          <w:szCs w:val="22"/>
        </w:rPr>
        <w:t>του Γεωργίου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>Δήμου Λαμιέων</w:t>
      </w:r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με την οποία ζ</w:t>
      </w:r>
      <w:r w:rsidR="001859AB">
        <w:rPr>
          <w:rFonts w:ascii="Arial" w:hAnsi="Arial" w:cs="Arial"/>
          <w:sz w:val="22"/>
          <w:szCs w:val="22"/>
        </w:rPr>
        <w:t xml:space="preserve">ήτησε </w:t>
      </w:r>
      <w:r w:rsidR="00313B60" w:rsidRPr="00313B60">
        <w:rPr>
          <w:rFonts w:ascii="Arial" w:hAnsi="Arial" w:cs="Arial"/>
          <w:sz w:val="22"/>
          <w:szCs w:val="22"/>
        </w:rPr>
        <w:t>:</w:t>
      </w:r>
      <w:r w:rsidR="00313B60">
        <w:rPr>
          <w:rFonts w:ascii="Arial" w:hAnsi="Arial" w:cs="Arial"/>
          <w:sz w:val="22"/>
          <w:szCs w:val="22"/>
        </w:rPr>
        <w:t xml:space="preserve"> α) </w:t>
      </w:r>
      <w:r>
        <w:rPr>
          <w:rFonts w:ascii="Arial" w:hAnsi="Arial" w:cs="Arial"/>
          <w:sz w:val="22"/>
          <w:szCs w:val="22"/>
        </w:rPr>
        <w:t xml:space="preserve">να αναγνωρισθεί ότι </w:t>
      </w:r>
      <w:r w:rsidR="00313B60">
        <w:rPr>
          <w:rFonts w:ascii="Arial" w:hAnsi="Arial" w:cs="Arial"/>
          <w:sz w:val="22"/>
          <w:szCs w:val="22"/>
        </w:rPr>
        <w:t xml:space="preserve">δικαιούται να λαμβάνει ως Νομικός Σύμβουλος – Προϊστάμενος της Νομικής Υπηρεσίας του Δήμου Λαμιέων το επίδομα θέσης ευθύνης Προϊσταμένου Διεύθυνσης Διοίκησης, β) να </w:t>
      </w:r>
      <w:r>
        <w:rPr>
          <w:rFonts w:ascii="Arial" w:hAnsi="Arial" w:cs="Arial"/>
          <w:sz w:val="22"/>
          <w:szCs w:val="22"/>
        </w:rPr>
        <w:t xml:space="preserve">υποχρεωθεί το εναγόμενο ν.π.δ.δ. να </w:t>
      </w:r>
      <w:r w:rsidR="00313B60">
        <w:rPr>
          <w:rFonts w:ascii="Arial" w:hAnsi="Arial" w:cs="Arial"/>
          <w:sz w:val="22"/>
          <w:szCs w:val="22"/>
        </w:rPr>
        <w:t>του καταβάλει το ποσό των δέκα χιλιάδων πεντακοσίων εξήντα (10.560,00) ευρώ για το χρονικό διάστημα από Μάΐο 2017 έως Οκτώβριο 2022 (160,00 ευρώ χ 66 μήνες = 10.560,00 €), νομιμότοκα από τη δήλη ημέρα, ήτοι από την 12</w:t>
      </w:r>
      <w:r w:rsidR="00313B60" w:rsidRPr="00313B60">
        <w:rPr>
          <w:rFonts w:ascii="Arial" w:hAnsi="Arial" w:cs="Arial"/>
          <w:sz w:val="22"/>
          <w:szCs w:val="22"/>
          <w:vertAlign w:val="superscript"/>
        </w:rPr>
        <w:t>η</w:t>
      </w:r>
      <w:r w:rsidR="00313B60">
        <w:rPr>
          <w:rFonts w:ascii="Arial" w:hAnsi="Arial" w:cs="Arial"/>
          <w:sz w:val="22"/>
          <w:szCs w:val="22"/>
        </w:rPr>
        <w:t xml:space="preserve"> ημέρα εκάστου ημερολογιακού μήνα, άλλως από της οχλήσεως </w:t>
      </w:r>
      <w:r w:rsidR="008743A2">
        <w:rPr>
          <w:rFonts w:ascii="Arial" w:hAnsi="Arial" w:cs="Arial"/>
          <w:sz w:val="22"/>
          <w:szCs w:val="22"/>
        </w:rPr>
        <w:t>κατόπιν της με αριθ. πρωτ. 20888/2022 α</w:t>
      </w:r>
      <w:r w:rsidR="00774B6F">
        <w:rPr>
          <w:rFonts w:ascii="Arial" w:hAnsi="Arial" w:cs="Arial"/>
          <w:sz w:val="22"/>
          <w:szCs w:val="22"/>
        </w:rPr>
        <w:t>ι</w:t>
      </w:r>
      <w:r w:rsidR="008743A2">
        <w:rPr>
          <w:rFonts w:ascii="Arial" w:hAnsi="Arial" w:cs="Arial"/>
          <w:sz w:val="22"/>
          <w:szCs w:val="22"/>
        </w:rPr>
        <w:t xml:space="preserve">τήσεώς του, άλλως από την επίδοση της παρούσας, δηλαδή από 26-10-2022 και μέχρις εξοφλήσεως, άλλως και όλως επικουρικώς να υποχρεωθεί να </w:t>
      </w:r>
      <w:r w:rsidR="00774B6F">
        <w:rPr>
          <w:rFonts w:ascii="Arial" w:hAnsi="Arial" w:cs="Arial"/>
          <w:sz w:val="22"/>
          <w:szCs w:val="22"/>
        </w:rPr>
        <w:t>τ</w:t>
      </w:r>
      <w:r w:rsidR="008743A2">
        <w:rPr>
          <w:rFonts w:ascii="Arial" w:hAnsi="Arial" w:cs="Arial"/>
          <w:sz w:val="22"/>
          <w:szCs w:val="22"/>
        </w:rPr>
        <w:t xml:space="preserve">ου καταβάλει τα παραπάνω ποσά σύμφωνα με τις διατάξεις περί αδικαιολόγητου πλουτισμού και </w:t>
      </w:r>
      <w:r>
        <w:rPr>
          <w:rFonts w:ascii="Arial" w:hAnsi="Arial" w:cs="Arial"/>
          <w:sz w:val="22"/>
          <w:szCs w:val="22"/>
        </w:rPr>
        <w:t>γ) να καταδικασθεί το εναγόμενο ν.π.δ.δ. στη δικαστική του δαπάνη</w:t>
      </w:r>
      <w:r w:rsidRPr="008832CF">
        <w:rPr>
          <w:rFonts w:ascii="Arial" w:hAnsi="Arial" w:cs="Arial"/>
          <w:sz w:val="22"/>
          <w:szCs w:val="22"/>
        </w:rPr>
        <w:t xml:space="preserve">, η συζήτηση της οποίας ορίστηκε για τη </w:t>
      </w:r>
      <w:r w:rsidRPr="008832CF">
        <w:rPr>
          <w:rFonts w:ascii="Arial" w:hAnsi="Arial" w:cs="Arial"/>
          <w:b/>
          <w:sz w:val="22"/>
          <w:szCs w:val="22"/>
        </w:rPr>
        <w:t>δικάσιμο της</w:t>
      </w:r>
      <w:r w:rsidRPr="008832CF">
        <w:rPr>
          <w:rFonts w:ascii="Arial" w:hAnsi="Arial" w:cs="Arial"/>
          <w:sz w:val="22"/>
          <w:szCs w:val="22"/>
        </w:rPr>
        <w:t xml:space="preserve"> </w:t>
      </w:r>
      <w:r w:rsidR="00774B6F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5</w:t>
      </w:r>
      <w:r w:rsidRPr="008832CF">
        <w:rPr>
          <w:rFonts w:ascii="Arial" w:hAnsi="Arial" w:cs="Arial"/>
          <w:b/>
          <w:sz w:val="22"/>
          <w:szCs w:val="22"/>
        </w:rPr>
        <w:t>-</w:t>
      </w:r>
      <w:r w:rsidR="008743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2</w:t>
      </w:r>
      <w:r w:rsidRPr="008832CF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 w:rsidR="008743A2">
        <w:rPr>
          <w:rFonts w:ascii="Arial" w:hAnsi="Arial" w:cs="Arial"/>
          <w:sz w:val="22"/>
          <w:szCs w:val="22"/>
        </w:rPr>
        <w:t>Ειρηνοδικείου Λαμίας</w:t>
      </w:r>
      <w:r w:rsidRPr="008832CF">
        <w:rPr>
          <w:rFonts w:ascii="Arial" w:hAnsi="Arial" w:cs="Arial"/>
          <w:sz w:val="22"/>
          <w:szCs w:val="22"/>
        </w:rPr>
        <w:t>.</w:t>
      </w:r>
    </w:p>
    <w:p w:rsidR="00B82682" w:rsidRDefault="008743A2" w:rsidP="008743A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Το ως άνω αιτούμενο ποσό αντιστοιχεί στη</w:t>
      </w:r>
      <w:r w:rsidR="00306C67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 xml:space="preserve"> </w:t>
      </w:r>
      <w:r w:rsidR="00306C67">
        <w:rPr>
          <w:rFonts w:ascii="Arial" w:hAnsi="Arial" w:cs="Arial"/>
          <w:sz w:val="22"/>
          <w:szCs w:val="22"/>
        </w:rPr>
        <w:t xml:space="preserve">προκύπτουσα </w:t>
      </w:r>
      <w:r>
        <w:rPr>
          <w:rFonts w:ascii="Arial" w:hAnsi="Arial" w:cs="Arial"/>
          <w:sz w:val="22"/>
          <w:szCs w:val="22"/>
        </w:rPr>
        <w:t xml:space="preserve">διαφορά μεταξύ του </w:t>
      </w:r>
      <w:r w:rsidR="0077612D">
        <w:rPr>
          <w:rFonts w:ascii="Arial" w:hAnsi="Arial" w:cs="Arial"/>
          <w:sz w:val="22"/>
          <w:szCs w:val="22"/>
        </w:rPr>
        <w:t>αιτούμενου δια της ως άνω αγωγής επιδόματος θέσης ευθύνης που αντιστοιχεί στους Προϊσταμένους Διευθύνσεων Διοίκησης, ποσού 4</w:t>
      </w:r>
      <w:r w:rsidR="00952F1C">
        <w:rPr>
          <w:rFonts w:ascii="Arial" w:hAnsi="Arial" w:cs="Arial"/>
          <w:sz w:val="22"/>
          <w:szCs w:val="22"/>
        </w:rPr>
        <w:t>5</w:t>
      </w:r>
      <w:r w:rsidR="0077612D">
        <w:rPr>
          <w:rFonts w:ascii="Arial" w:hAnsi="Arial" w:cs="Arial"/>
          <w:sz w:val="22"/>
          <w:szCs w:val="22"/>
        </w:rPr>
        <w:t xml:space="preserve">0,00 ευρώ μηνιαίως και του ήδη </w:t>
      </w:r>
      <w:r>
        <w:rPr>
          <w:rFonts w:ascii="Arial" w:hAnsi="Arial" w:cs="Arial"/>
          <w:sz w:val="22"/>
          <w:szCs w:val="22"/>
        </w:rPr>
        <w:t xml:space="preserve">καταβαλλόμενου </w:t>
      </w:r>
      <w:r w:rsidR="00306C67">
        <w:rPr>
          <w:rFonts w:ascii="Arial" w:hAnsi="Arial" w:cs="Arial"/>
          <w:sz w:val="22"/>
          <w:szCs w:val="22"/>
        </w:rPr>
        <w:t xml:space="preserve">στον ενάγοντα </w:t>
      </w:r>
      <w:r>
        <w:rPr>
          <w:rFonts w:ascii="Arial" w:hAnsi="Arial" w:cs="Arial"/>
          <w:sz w:val="22"/>
          <w:szCs w:val="22"/>
        </w:rPr>
        <w:t xml:space="preserve">επιδόματος θέσης ευθύνης </w:t>
      </w:r>
      <w:r w:rsidR="00306C67">
        <w:rPr>
          <w:rFonts w:ascii="Arial" w:hAnsi="Arial" w:cs="Arial"/>
          <w:sz w:val="22"/>
          <w:szCs w:val="22"/>
        </w:rPr>
        <w:t xml:space="preserve">που αντιστοιχεί </w:t>
      </w:r>
      <w:r w:rsidR="00127CC8">
        <w:rPr>
          <w:rFonts w:ascii="Arial" w:hAnsi="Arial" w:cs="Arial"/>
          <w:sz w:val="22"/>
          <w:szCs w:val="22"/>
        </w:rPr>
        <w:t xml:space="preserve">στους </w:t>
      </w:r>
      <w:r>
        <w:rPr>
          <w:rFonts w:ascii="Arial" w:hAnsi="Arial" w:cs="Arial"/>
          <w:sz w:val="22"/>
          <w:szCs w:val="22"/>
        </w:rPr>
        <w:t>Προϊσταμένου</w:t>
      </w:r>
      <w:r w:rsidR="00127CC8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Τμήματος, ποσού 290,00 ευρώ μηνιαίως</w:t>
      </w:r>
      <w:r w:rsidR="00127CC8">
        <w:rPr>
          <w:rFonts w:ascii="Arial" w:hAnsi="Arial" w:cs="Arial"/>
          <w:sz w:val="22"/>
          <w:szCs w:val="22"/>
        </w:rPr>
        <w:t>.</w:t>
      </w:r>
    </w:p>
    <w:p w:rsidR="00B82682" w:rsidRDefault="005E0545" w:rsidP="0077612D">
      <w:pPr>
        <w:pStyle w:val="a4"/>
        <w:spacing w:line="360" w:lineRule="auto"/>
        <w:ind w:left="0"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Δηλαδή</w:t>
      </w:r>
      <w:r w:rsidR="0077612D">
        <w:rPr>
          <w:rFonts w:ascii="Arial" w:hAnsi="Arial" w:cs="Arial"/>
          <w:sz w:val="22"/>
          <w:szCs w:val="22"/>
        </w:rPr>
        <w:t xml:space="preserve"> </w:t>
      </w:r>
      <w:r w:rsidR="0077612D" w:rsidRPr="0077612D">
        <w:rPr>
          <w:rFonts w:ascii="Arial" w:hAnsi="Arial" w:cs="Arial"/>
          <w:sz w:val="22"/>
          <w:szCs w:val="22"/>
        </w:rPr>
        <w:t>:</w:t>
      </w:r>
      <w:r w:rsidR="007761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</w:t>
      </w:r>
      <w:r w:rsidR="00952F1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0,00</w:t>
      </w:r>
      <w:r w:rsidR="007761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€ </w:t>
      </w:r>
      <w:r w:rsidR="0077612D">
        <w:rPr>
          <w:rFonts w:ascii="Arial" w:hAnsi="Arial" w:cs="Arial"/>
          <w:sz w:val="22"/>
          <w:szCs w:val="22"/>
        </w:rPr>
        <w:t xml:space="preserve">(αιτούμενο ποσό) </w:t>
      </w:r>
      <w:r>
        <w:rPr>
          <w:rFonts w:ascii="Arial" w:hAnsi="Arial" w:cs="Arial"/>
          <w:sz w:val="22"/>
          <w:szCs w:val="22"/>
        </w:rPr>
        <w:t xml:space="preserve">- 290,00€ </w:t>
      </w:r>
      <w:r w:rsidR="0077612D">
        <w:rPr>
          <w:rFonts w:ascii="Arial" w:hAnsi="Arial" w:cs="Arial"/>
          <w:sz w:val="22"/>
          <w:szCs w:val="22"/>
        </w:rPr>
        <w:t xml:space="preserve">(καταβαλλόμενο ποσό) </w:t>
      </w:r>
      <w:r>
        <w:rPr>
          <w:rFonts w:ascii="Arial" w:hAnsi="Arial" w:cs="Arial"/>
          <w:sz w:val="22"/>
          <w:szCs w:val="22"/>
        </w:rPr>
        <w:t>= 160,00 €</w:t>
      </w:r>
      <w:r w:rsidR="0077612D">
        <w:rPr>
          <w:rFonts w:ascii="Arial" w:hAnsi="Arial" w:cs="Arial"/>
          <w:sz w:val="22"/>
          <w:szCs w:val="22"/>
        </w:rPr>
        <w:t xml:space="preserve"> . Συνεπώς 160,00 € χ 66 μήνες = 10.560,00 €.</w:t>
      </w:r>
    </w:p>
    <w:p w:rsidR="00D737DD" w:rsidRPr="00732898" w:rsidRDefault="00D737DD" w:rsidP="00D737D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Λαμιέων,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D737DD" w:rsidRPr="007356B0" w:rsidRDefault="00D737DD" w:rsidP="00D737D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γεγονός ότι στο Δήμο Λαμιέων δεν υπηρετεί δικηγόρος με σχέση έμμισθης εντολής (πάγια αντιμισθία), ώστε να παρίσταται ενώπιον των Δικαστηρίων εκπροσωπώντας το Δήμο Λαμιέων.</w:t>
      </w:r>
    </w:p>
    <w:p w:rsidR="00D737DD" w:rsidRPr="0087387F" w:rsidRDefault="00D737DD" w:rsidP="00D737D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Λαμιέων,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D737DD" w:rsidRPr="00C41103" w:rsidRDefault="00D737DD" w:rsidP="00D737D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πρωτ. </w:t>
      </w:r>
      <w:r w:rsidR="0077612D">
        <w:rPr>
          <w:rFonts w:ascii="Arial" w:hAnsi="Arial" w:cs="Arial"/>
          <w:sz w:val="22"/>
          <w:szCs w:val="22"/>
        </w:rPr>
        <w:t>Δ.Υ.</w:t>
      </w:r>
      <w:r>
        <w:rPr>
          <w:rFonts w:ascii="Arial" w:hAnsi="Arial" w:cs="Arial"/>
          <w:sz w:val="22"/>
          <w:szCs w:val="22"/>
        </w:rPr>
        <w:t>/</w:t>
      </w:r>
      <w:r w:rsidR="00D92F1B" w:rsidRPr="00D92F1B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-1</w:t>
      </w:r>
      <w:r w:rsidR="0077612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-2022 γνωμοδότηση του Προϊσταμένου του Τμήματος Νομικής Υπηρεσίας.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Προτείνεται, σύμφωνα τις διατάξεις του άρθρου 72, παρ. 1, περιπτ. ιε΄ του Ν. 3852/2010 (ΦΕΚ Α΄87/7-6-2010),όπως αντικαταστάθηκε από τις διατάξεις του άρθρου 3, παρ. 1, περιπτ. ιθ΄ και της παρ. 2 του Ν. 4623/2019 (ΦΕΚ Α΄ 134/9-8-2019), τις διατάξεις του άρθρου 10, παρ. 3 του Ν. 4674</w:t>
      </w:r>
      <w:r w:rsidR="0077612D">
        <w:rPr>
          <w:rFonts w:ascii="Arial" w:hAnsi="Arial" w:cs="Arial"/>
          <w:sz w:val="22"/>
          <w:szCs w:val="22"/>
        </w:rPr>
        <w:t xml:space="preserve">/2020 (ΦΕΚ Α΄ 53/11-3-2020), </w:t>
      </w:r>
      <w:r>
        <w:rPr>
          <w:rFonts w:ascii="Arial" w:hAnsi="Arial" w:cs="Arial"/>
          <w:sz w:val="22"/>
          <w:szCs w:val="22"/>
        </w:rPr>
        <w:t xml:space="preserve">τις διατάξεις του άρθρου 40 του Ν. 4735/2020 (ΦΕΚ Α΄ 197/12-10-2020), </w:t>
      </w:r>
      <w:r w:rsidR="0077612D">
        <w:rPr>
          <w:rFonts w:ascii="Arial" w:hAnsi="Arial" w:cs="Arial"/>
          <w:sz w:val="22"/>
          <w:szCs w:val="22"/>
        </w:rPr>
        <w:t>τις διατάξεις του άρθρου 38 του Ν. 4795/2021 (ΦΕΚ</w:t>
      </w:r>
      <w:r w:rsidR="00A06FDE">
        <w:rPr>
          <w:rFonts w:ascii="Arial" w:hAnsi="Arial" w:cs="Arial"/>
          <w:sz w:val="22"/>
          <w:szCs w:val="22"/>
        </w:rPr>
        <w:t xml:space="preserve"> Α΄62/17-4-2021)</w:t>
      </w:r>
      <w:r w:rsidR="00332DEC">
        <w:rPr>
          <w:rFonts w:ascii="Arial" w:hAnsi="Arial" w:cs="Arial"/>
          <w:sz w:val="22"/>
          <w:szCs w:val="22"/>
        </w:rPr>
        <w:t xml:space="preserve"> </w:t>
      </w:r>
      <w:r w:rsidR="00A06FDE">
        <w:rPr>
          <w:rFonts w:ascii="Arial" w:hAnsi="Arial" w:cs="Arial"/>
          <w:sz w:val="22"/>
          <w:szCs w:val="22"/>
        </w:rPr>
        <w:t xml:space="preserve">και τις διατάξεις του άρθρου 37 του Ν. 4915/2022 (ΦΕΚ Α΄63/24-3-2022), </w:t>
      </w:r>
      <w:r>
        <w:rPr>
          <w:rFonts w:ascii="Arial" w:hAnsi="Arial" w:cs="Arial"/>
          <w:sz w:val="22"/>
          <w:szCs w:val="22"/>
        </w:rPr>
        <w:t xml:space="preserve">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lastRenderedPageBreak/>
        <w:t>Α)</w:t>
      </w:r>
      <w:r>
        <w:rPr>
          <w:rFonts w:ascii="Arial" w:hAnsi="Arial" w:cs="Arial"/>
          <w:sz w:val="22"/>
          <w:szCs w:val="22"/>
        </w:rPr>
        <w:t xml:space="preserve"> Για την παροχή ε</w:t>
      </w:r>
      <w:r w:rsidR="00A06FDE">
        <w:rPr>
          <w:rFonts w:ascii="Arial" w:hAnsi="Arial" w:cs="Arial"/>
          <w:sz w:val="22"/>
          <w:szCs w:val="22"/>
        </w:rPr>
        <w:t xml:space="preserve">ντολής και πληρεξουσιότητας στο </w:t>
      </w:r>
      <w:r>
        <w:rPr>
          <w:rFonts w:ascii="Arial" w:hAnsi="Arial" w:cs="Arial"/>
          <w:sz w:val="22"/>
          <w:szCs w:val="22"/>
        </w:rPr>
        <w:t xml:space="preserve">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3D1F2C">
        <w:rPr>
          <w:rFonts w:ascii="Arial" w:hAnsi="Arial" w:cs="Arial"/>
          <w:b/>
          <w:sz w:val="22"/>
          <w:szCs w:val="22"/>
        </w:rPr>
        <w:t>Κούτρα Ειρήνη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3D1F2C">
        <w:rPr>
          <w:rFonts w:ascii="Arial" w:hAnsi="Arial" w:cs="Arial"/>
          <w:b/>
          <w:sz w:val="22"/>
          <w:szCs w:val="22"/>
        </w:rPr>
        <w:t>294)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</w:t>
      </w:r>
      <w:r w:rsidR="00A06FDE">
        <w:rPr>
          <w:rFonts w:ascii="Arial" w:hAnsi="Arial" w:cs="Arial"/>
          <w:sz w:val="22"/>
          <w:szCs w:val="22"/>
        </w:rPr>
        <w:t>αθ</w:t>
      </w:r>
      <w:r>
        <w:rPr>
          <w:rFonts w:ascii="Arial" w:hAnsi="Arial" w:cs="Arial"/>
          <w:sz w:val="22"/>
          <w:szCs w:val="22"/>
        </w:rPr>
        <w:t xml:space="preserve">εί, για λογαριασμό του Δήμου Λαμιέων, την </w:t>
      </w:r>
      <w:r w:rsidR="00A06FD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5-</w:t>
      </w:r>
      <w:r w:rsidR="00A06FD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2-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A06FDE">
        <w:rPr>
          <w:rFonts w:ascii="Arial" w:hAnsi="Arial" w:cs="Arial"/>
          <w:b/>
          <w:sz w:val="22"/>
          <w:szCs w:val="22"/>
        </w:rPr>
        <w:t>Ειρηνοδι</w:t>
      </w:r>
      <w:r>
        <w:rPr>
          <w:rFonts w:ascii="Arial" w:hAnsi="Arial" w:cs="Arial"/>
          <w:b/>
          <w:sz w:val="22"/>
          <w:szCs w:val="22"/>
        </w:rPr>
        <w:t xml:space="preserve">κείου </w:t>
      </w:r>
      <w:r w:rsidR="00A06FDE">
        <w:rPr>
          <w:rFonts w:ascii="Arial" w:hAnsi="Arial" w:cs="Arial"/>
          <w:b/>
          <w:sz w:val="22"/>
          <w:szCs w:val="22"/>
        </w:rPr>
        <w:t>Λαμίας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κατά τη συζήτηση της παραπάνω αγωγής,  καθώς και σε κάθε αναβολή ή ματαίωση ή ανασυζήτηση ή μετ’ απόδειξη συζήτησή της και υπερασπιστεί τα συμφέροντα του Δήμου Λαμιέων.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</w:t>
      </w:r>
      <w:r w:rsidR="00A06FDE">
        <w:rPr>
          <w:rFonts w:ascii="Arial" w:hAnsi="Arial" w:cs="Arial"/>
          <w:sz w:val="22"/>
          <w:szCs w:val="22"/>
        </w:rPr>
        <w:t xml:space="preserve">Για τον καθορισμό αμοιβής </w:t>
      </w:r>
      <w:r>
        <w:rPr>
          <w:rFonts w:ascii="Arial" w:hAnsi="Arial" w:cs="Arial"/>
          <w:sz w:val="22"/>
          <w:szCs w:val="22"/>
        </w:rPr>
        <w:t>τ</w:t>
      </w:r>
      <w:r w:rsidR="00A06FDE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 παραπάνω δικηγόρου σύμφωνα με τις διατάξεις του άρθρου 72, παρ. 1, περιπτ. δ΄ του Ν. 3852/2010 (ΦΕΚ Α΄87/7-6-2010), όπως αντικαταστάθηκε από τις διατάξεις του άρθρου 203, παρ. 3 του Ν. 4555/2018 (ΦΕΚ Α΄ 133/19-7-2018) και τις διατάξεις του άρθρου 3, παρ. 1, περιπτ. ιθ΄ του Ν. 4623/2019 (ΦΕΚΑ΄ 134/9-8-2019)</w:t>
      </w:r>
      <w:r w:rsidR="00A06FDE">
        <w:rPr>
          <w:rFonts w:ascii="Arial" w:hAnsi="Arial" w:cs="Arial"/>
          <w:sz w:val="22"/>
          <w:szCs w:val="22"/>
        </w:rPr>
        <w:t xml:space="preserve"> και τις διατάξεις του άρθρου 10, παρ. 3 του Ν. 4674/2020 (ΦΕΚ Α΄53/11-3-2020)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A06F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4194/2013 «Κώδικας Δικηγόρων» (ΦΕΚ Α΄/ 208/27-9-2013) και τροποποιήθηκαν με τις διατάξεις του Ν. 4205/2013 (ΦΕΚ Α΄ 242/6-11-2013)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>ε</w:t>
      </w:r>
      <w:r w:rsidR="00215A7A">
        <w:rPr>
          <w:rFonts w:ascii="Arial" w:hAnsi="Arial" w:cs="Arial"/>
          <w:b/>
          <w:sz w:val="22"/>
          <w:szCs w:val="22"/>
        </w:rPr>
        <w:t>ξ</w:t>
      </w:r>
      <w:r>
        <w:rPr>
          <w:rFonts w:ascii="Arial" w:hAnsi="Arial" w:cs="Arial"/>
          <w:b/>
          <w:sz w:val="22"/>
          <w:szCs w:val="22"/>
        </w:rPr>
        <w:t xml:space="preserve">ακοσίων </w:t>
      </w:r>
      <w:r w:rsidR="00215A7A">
        <w:rPr>
          <w:rFonts w:ascii="Arial" w:hAnsi="Arial" w:cs="Arial"/>
          <w:b/>
          <w:sz w:val="22"/>
          <w:szCs w:val="22"/>
        </w:rPr>
        <w:t xml:space="preserve">ογδόντα </w:t>
      </w:r>
      <w:r>
        <w:rPr>
          <w:rFonts w:ascii="Arial" w:hAnsi="Arial" w:cs="Arial"/>
          <w:b/>
          <w:sz w:val="22"/>
          <w:szCs w:val="22"/>
        </w:rPr>
        <w:t>ευρώ και ε</w:t>
      </w:r>
      <w:r w:rsidR="00215A7A">
        <w:rPr>
          <w:rFonts w:ascii="Arial" w:hAnsi="Arial" w:cs="Arial"/>
          <w:b/>
          <w:sz w:val="22"/>
          <w:szCs w:val="22"/>
        </w:rPr>
        <w:t xml:space="preserve">βδομήντα </w:t>
      </w:r>
      <w:r>
        <w:rPr>
          <w:rFonts w:ascii="Arial" w:hAnsi="Arial" w:cs="Arial"/>
          <w:b/>
          <w:sz w:val="22"/>
          <w:szCs w:val="22"/>
        </w:rPr>
        <w:t>έξι λεπτών με το Φ.Π.Α. (</w:t>
      </w:r>
      <w:r w:rsidR="00215A7A">
        <w:rPr>
          <w:rFonts w:ascii="Arial" w:hAnsi="Arial" w:cs="Arial"/>
          <w:b/>
          <w:sz w:val="22"/>
          <w:szCs w:val="22"/>
        </w:rPr>
        <w:t>680</w:t>
      </w:r>
      <w:r>
        <w:rPr>
          <w:rFonts w:ascii="Arial" w:hAnsi="Arial" w:cs="Arial"/>
          <w:b/>
          <w:sz w:val="22"/>
          <w:szCs w:val="22"/>
        </w:rPr>
        <w:t>,</w:t>
      </w:r>
      <w:r w:rsidR="00215A7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6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Βα)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215A7A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ενώπιον του </w:t>
      </w:r>
      <w:r w:rsidR="00215A7A">
        <w:rPr>
          <w:rFonts w:ascii="Arial" w:hAnsi="Arial" w:cs="Arial"/>
          <w:sz w:val="22"/>
          <w:szCs w:val="22"/>
        </w:rPr>
        <w:t>Ειρηνοδικείου Λαμίας</w:t>
      </w:r>
      <w:r>
        <w:rPr>
          <w:rFonts w:ascii="Arial" w:hAnsi="Arial" w:cs="Arial"/>
          <w:sz w:val="22"/>
          <w:szCs w:val="22"/>
        </w:rPr>
        <w:t xml:space="preserve"> κατά τη συζήτηση της παραπάνω αγωγής </w:t>
      </w:r>
      <w:r w:rsidR="00215A7A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 xml:space="preserve">τη δικάσιμο της </w:t>
      </w:r>
      <w:r w:rsidR="00215A7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5-</w:t>
      </w:r>
      <w:r w:rsidR="00215A7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2-2022, καθώς και σε κάθε μετ’ αναβολή δικάσιμο ή ματαίωση ή ανασυζήτηση ή μετ’ απόδειξη συζήτηση αυτής, ποσό ε</w:t>
      </w:r>
      <w:r w:rsidR="00215A7A">
        <w:rPr>
          <w:rFonts w:ascii="Arial" w:hAnsi="Arial" w:cs="Arial"/>
          <w:sz w:val="22"/>
          <w:szCs w:val="22"/>
        </w:rPr>
        <w:t xml:space="preserve">ξήντα τέσσαρα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215A7A">
        <w:rPr>
          <w:rFonts w:ascii="Arial" w:hAnsi="Arial" w:cs="Arial"/>
          <w:b/>
          <w:sz w:val="22"/>
          <w:szCs w:val="22"/>
        </w:rPr>
        <w:t>64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Ββ)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προτάσεων, ποσό </w:t>
      </w:r>
      <w:r w:rsidR="00215A7A">
        <w:rPr>
          <w:rFonts w:ascii="Arial" w:hAnsi="Arial" w:cs="Arial"/>
          <w:sz w:val="22"/>
          <w:szCs w:val="22"/>
        </w:rPr>
        <w:t xml:space="preserve">ογδόντα πέντε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215A7A"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Βγ)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τετρακοσίων (400,00)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5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400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Βδ)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215A7A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215A7A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εκατόν </w:t>
      </w:r>
      <w:r w:rsidR="00215A7A">
        <w:rPr>
          <w:rFonts w:ascii="Arial" w:hAnsi="Arial" w:cs="Arial"/>
          <w:sz w:val="22"/>
          <w:szCs w:val="22"/>
        </w:rPr>
        <w:t xml:space="preserve">τριάντα ενός </w:t>
      </w:r>
      <w:r>
        <w:rPr>
          <w:rFonts w:ascii="Arial" w:hAnsi="Arial" w:cs="Arial"/>
          <w:sz w:val="22"/>
          <w:szCs w:val="22"/>
        </w:rPr>
        <w:t>ευρώ και ε</w:t>
      </w:r>
      <w:r w:rsidR="00215A7A">
        <w:rPr>
          <w:rFonts w:ascii="Arial" w:hAnsi="Arial" w:cs="Arial"/>
          <w:sz w:val="22"/>
          <w:szCs w:val="22"/>
        </w:rPr>
        <w:t xml:space="preserve">βδομήντα </w:t>
      </w:r>
      <w:r>
        <w:rPr>
          <w:rFonts w:ascii="Arial" w:hAnsi="Arial" w:cs="Arial"/>
          <w:sz w:val="22"/>
          <w:szCs w:val="22"/>
        </w:rPr>
        <w:t xml:space="preserve">έξι λεπτών </w:t>
      </w:r>
      <w:r>
        <w:rPr>
          <w:rFonts w:ascii="Arial" w:hAnsi="Arial" w:cs="Arial"/>
          <w:b/>
          <w:sz w:val="22"/>
          <w:szCs w:val="22"/>
        </w:rPr>
        <w:t>(1</w:t>
      </w:r>
      <w:r w:rsidR="00215A7A">
        <w:rPr>
          <w:rFonts w:ascii="Arial" w:hAnsi="Arial" w:cs="Arial"/>
          <w:b/>
          <w:sz w:val="22"/>
          <w:szCs w:val="22"/>
        </w:rPr>
        <w:t>31</w:t>
      </w:r>
      <w:r>
        <w:rPr>
          <w:rFonts w:ascii="Arial" w:hAnsi="Arial" w:cs="Arial"/>
          <w:b/>
          <w:sz w:val="22"/>
          <w:szCs w:val="22"/>
        </w:rPr>
        <w:t>,</w:t>
      </w:r>
      <w:r w:rsidR="00215A7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6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215A7A">
        <w:rPr>
          <w:rFonts w:ascii="Arial" w:hAnsi="Arial" w:cs="Arial"/>
          <w:sz w:val="22"/>
          <w:szCs w:val="22"/>
        </w:rPr>
        <w:t>64</w:t>
      </w:r>
      <w:r>
        <w:rPr>
          <w:rFonts w:ascii="Arial" w:hAnsi="Arial" w:cs="Arial"/>
          <w:sz w:val="22"/>
          <w:szCs w:val="22"/>
        </w:rPr>
        <w:t xml:space="preserve">,00 € + </w:t>
      </w:r>
      <w:r w:rsidR="00215A7A">
        <w:rPr>
          <w:rFonts w:ascii="Arial" w:hAnsi="Arial" w:cs="Arial"/>
          <w:sz w:val="22"/>
          <w:szCs w:val="22"/>
        </w:rPr>
        <w:t>85</w:t>
      </w:r>
      <w:r>
        <w:rPr>
          <w:rFonts w:ascii="Arial" w:hAnsi="Arial" w:cs="Arial"/>
          <w:sz w:val="22"/>
          <w:szCs w:val="22"/>
        </w:rPr>
        <w:t xml:space="preserve">,00 € + 400,00 € = </w:t>
      </w:r>
      <w:r w:rsidR="00215A7A">
        <w:rPr>
          <w:rFonts w:ascii="Arial" w:hAnsi="Arial" w:cs="Arial"/>
          <w:sz w:val="22"/>
          <w:szCs w:val="22"/>
        </w:rPr>
        <w:t>549</w:t>
      </w:r>
      <w:r>
        <w:rPr>
          <w:rFonts w:ascii="Arial" w:hAnsi="Arial" w:cs="Arial"/>
          <w:sz w:val="22"/>
          <w:szCs w:val="22"/>
        </w:rPr>
        <w:t>,00 € χ 24% = 1</w:t>
      </w:r>
      <w:r w:rsidR="00215A7A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,</w:t>
      </w:r>
      <w:r w:rsidR="00215A7A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6 ευρώ.</w:t>
      </w:r>
    </w:p>
    <w:p w:rsidR="00D737DD" w:rsidRDefault="00D737DD" w:rsidP="00D737D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737DD" w:rsidRDefault="00D737DD" w:rsidP="00D737DD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</w:t>
      </w:r>
      <w:r w:rsidR="00D92F1B" w:rsidRPr="00642FCD">
        <w:rPr>
          <w:rFonts w:ascii="Arial" w:hAnsi="Arial" w:cs="Arial"/>
          <w:b/>
          <w:sz w:val="22"/>
          <w:szCs w:val="22"/>
        </w:rPr>
        <w:t>15</w:t>
      </w:r>
      <w:r>
        <w:rPr>
          <w:rFonts w:ascii="Arial" w:hAnsi="Arial" w:cs="Arial"/>
          <w:b/>
          <w:sz w:val="22"/>
          <w:szCs w:val="22"/>
        </w:rPr>
        <w:t>-</w:t>
      </w:r>
      <w:r w:rsidR="00215A7A">
        <w:rPr>
          <w:rFonts w:ascii="Arial" w:hAnsi="Arial" w:cs="Arial"/>
          <w:b/>
          <w:sz w:val="22"/>
          <w:szCs w:val="22"/>
        </w:rPr>
        <w:t>1</w:t>
      </w:r>
      <w:r w:rsidR="00D92F1B" w:rsidRPr="00642FCD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-202</w:t>
      </w:r>
      <w:r w:rsidR="00215A7A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.</w:t>
      </w:r>
    </w:p>
    <w:p w:rsidR="00D737DD" w:rsidRDefault="00D737DD" w:rsidP="00642FCD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42FCD">
        <w:rPr>
          <w:rFonts w:ascii="Arial" w:hAnsi="Arial" w:cs="Arial"/>
          <w:b/>
          <w:sz w:val="22"/>
          <w:szCs w:val="22"/>
        </w:rPr>
        <w:tab/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Ο </w:t>
      </w:r>
      <w:r w:rsidR="00642FCD">
        <w:rPr>
          <w:rFonts w:ascii="Arial" w:hAnsi="Arial" w:cs="Arial"/>
          <w:b/>
          <w:sz w:val="22"/>
          <w:szCs w:val="22"/>
        </w:rPr>
        <w:t>Δήμαρχος</w:t>
      </w:r>
    </w:p>
    <w:p w:rsidR="00642FCD" w:rsidRDefault="00642FCD" w:rsidP="00642FCD">
      <w:pPr>
        <w:pStyle w:val="a4"/>
        <w:spacing w:line="360" w:lineRule="auto"/>
        <w:ind w:left="4909" w:firstLine="131"/>
        <w:jc w:val="both"/>
        <w:rPr>
          <w:rFonts w:ascii="Arial" w:hAnsi="Arial" w:cs="Arial"/>
          <w:b/>
          <w:sz w:val="22"/>
          <w:szCs w:val="22"/>
        </w:rPr>
      </w:pPr>
    </w:p>
    <w:p w:rsidR="00642FCD" w:rsidRDefault="00642FCD" w:rsidP="00642FCD">
      <w:pPr>
        <w:pStyle w:val="a4"/>
        <w:spacing w:line="360" w:lineRule="auto"/>
        <w:ind w:left="4909" w:firstLine="1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:rsidR="00642FCD" w:rsidRPr="00642FCD" w:rsidRDefault="00642FCD" w:rsidP="00642FC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</w:t>
      </w:r>
      <w:r w:rsidRPr="00642FCD">
        <w:rPr>
          <w:rFonts w:ascii="Arial" w:hAnsi="Arial" w:cs="Arial"/>
          <w:b/>
          <w:sz w:val="22"/>
          <w:szCs w:val="22"/>
        </w:rPr>
        <w:t>Ευθύμιος Κ. Καραΐσκος</w:t>
      </w:r>
    </w:p>
    <w:p w:rsidR="00164795" w:rsidRDefault="00642FCD" w:rsidP="00BD61BB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D737DD">
        <w:rPr>
          <w:rFonts w:ascii="Arial" w:hAnsi="Arial" w:cs="Arial"/>
          <w:sz w:val="22"/>
          <w:szCs w:val="22"/>
        </w:rPr>
        <w:t xml:space="preserve">  </w:t>
      </w:r>
    </w:p>
    <w:sectPr w:rsidR="00164795" w:rsidSect="00332DEC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D5" w:rsidRDefault="007F29D5" w:rsidP="00332DEC">
      <w:r>
        <w:separator/>
      </w:r>
    </w:p>
  </w:endnote>
  <w:endnote w:type="continuationSeparator" w:id="0">
    <w:p w:rsidR="007F29D5" w:rsidRDefault="007F29D5" w:rsidP="0033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201693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332DEC" w:rsidRDefault="00332DEC">
            <w:pPr>
              <w:pStyle w:val="a6"/>
            </w:pPr>
            <w:r>
              <w:t xml:space="preserve">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A232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A232B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32DEC" w:rsidRDefault="00332D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D5" w:rsidRDefault="007F29D5" w:rsidP="00332DEC">
      <w:r>
        <w:separator/>
      </w:r>
    </w:p>
  </w:footnote>
  <w:footnote w:type="continuationSeparator" w:id="0">
    <w:p w:rsidR="007F29D5" w:rsidRDefault="007F29D5" w:rsidP="00332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DD"/>
    <w:rsid w:val="00075BE2"/>
    <w:rsid w:val="00127CC8"/>
    <w:rsid w:val="00164795"/>
    <w:rsid w:val="001859AB"/>
    <w:rsid w:val="00215A7A"/>
    <w:rsid w:val="00306C67"/>
    <w:rsid w:val="00313B60"/>
    <w:rsid w:val="00325456"/>
    <w:rsid w:val="00332DEC"/>
    <w:rsid w:val="0039369A"/>
    <w:rsid w:val="003D1F2C"/>
    <w:rsid w:val="00425F88"/>
    <w:rsid w:val="005E0545"/>
    <w:rsid w:val="00642FCD"/>
    <w:rsid w:val="006B4186"/>
    <w:rsid w:val="00774B6F"/>
    <w:rsid w:val="0077612D"/>
    <w:rsid w:val="007A232B"/>
    <w:rsid w:val="007F29D5"/>
    <w:rsid w:val="008743A2"/>
    <w:rsid w:val="00952F1C"/>
    <w:rsid w:val="00A06FDE"/>
    <w:rsid w:val="00AE219F"/>
    <w:rsid w:val="00B250F6"/>
    <w:rsid w:val="00B3614E"/>
    <w:rsid w:val="00B82682"/>
    <w:rsid w:val="00B83D8B"/>
    <w:rsid w:val="00BD61BB"/>
    <w:rsid w:val="00D737DD"/>
    <w:rsid w:val="00D811ED"/>
    <w:rsid w:val="00D92F1B"/>
    <w:rsid w:val="00DC1474"/>
    <w:rsid w:val="00EC1794"/>
    <w:rsid w:val="00EF12C6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737DD"/>
    <w:pPr>
      <w:spacing w:after="120"/>
    </w:pPr>
  </w:style>
  <w:style w:type="character" w:customStyle="1" w:styleId="Char">
    <w:name w:val="Σώμα κειμένου Char"/>
    <w:basedOn w:val="a0"/>
    <w:link w:val="a3"/>
    <w:rsid w:val="00D737D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D737DD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332DE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332D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332DE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332D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EF12C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EF12C6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737DD"/>
    <w:pPr>
      <w:spacing w:after="120"/>
    </w:pPr>
  </w:style>
  <w:style w:type="character" w:customStyle="1" w:styleId="Char">
    <w:name w:val="Σώμα κειμένου Char"/>
    <w:basedOn w:val="a0"/>
    <w:link w:val="a3"/>
    <w:rsid w:val="00D737D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D737DD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332DE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332D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332DE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332D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EF12C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EF12C6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1113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User</cp:lastModifiedBy>
  <cp:revision>2</cp:revision>
  <cp:lastPrinted>2022-11-15T12:13:00Z</cp:lastPrinted>
  <dcterms:created xsi:type="dcterms:W3CDTF">2022-11-15T12:32:00Z</dcterms:created>
  <dcterms:modified xsi:type="dcterms:W3CDTF">2022-11-15T12:32:00Z</dcterms:modified>
</cp:coreProperties>
</file>